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836"/>
        <w:gridCol w:w="4155"/>
        <w:gridCol w:w="1968"/>
      </w:tblGrid>
      <w:tr w:rsidR="0015290A" w14:paraId="4FBA0932" w14:textId="77777777" w:rsidTr="00704874">
        <w:tc>
          <w:tcPr>
            <w:tcW w:w="93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F37EE33" w14:textId="77777777" w:rsidR="0015290A" w:rsidRDefault="0015290A" w:rsidP="00152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Personalia</w:t>
            </w:r>
          </w:p>
        </w:tc>
      </w:tr>
      <w:tr w:rsidR="0015290A" w14:paraId="0057F3B3" w14:textId="77777777" w:rsidTr="00704874">
        <w:tc>
          <w:tcPr>
            <w:tcW w:w="2365" w:type="dxa"/>
            <w:tcBorders>
              <w:top w:val="single" w:sz="12" w:space="0" w:color="auto"/>
            </w:tcBorders>
          </w:tcPr>
          <w:p w14:paraId="2EFFA7F2" w14:textId="77777777" w:rsidR="0015290A" w:rsidRDefault="0015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Fakultet/avdeling</w:t>
            </w:r>
          </w:p>
        </w:tc>
        <w:tc>
          <w:tcPr>
            <w:tcW w:w="6959" w:type="dxa"/>
            <w:gridSpan w:val="3"/>
            <w:tcBorders>
              <w:top w:val="single" w:sz="12" w:space="0" w:color="auto"/>
            </w:tcBorders>
          </w:tcPr>
          <w:p w14:paraId="20DAAE28" w14:textId="77777777" w:rsidR="0015290A" w:rsidRDefault="00152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E0" w14:paraId="594D41A8" w14:textId="77777777" w:rsidTr="00704874">
        <w:tc>
          <w:tcPr>
            <w:tcW w:w="2365" w:type="dxa"/>
          </w:tcPr>
          <w:p w14:paraId="492CD239" w14:textId="77777777" w:rsidR="00671CE0" w:rsidRDefault="00671CE0" w:rsidP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6959" w:type="dxa"/>
            <w:gridSpan w:val="3"/>
          </w:tcPr>
          <w:p w14:paraId="5789B763" w14:textId="77777777" w:rsidR="00671CE0" w:rsidRDefault="00671CE0" w:rsidP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0A" w14:paraId="3BD58F78" w14:textId="77777777" w:rsidTr="00704874">
        <w:tc>
          <w:tcPr>
            <w:tcW w:w="2365" w:type="dxa"/>
          </w:tcPr>
          <w:p w14:paraId="03DCAB11" w14:textId="77777777" w:rsidR="0015290A" w:rsidRDefault="0067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Organisasjon</w:t>
            </w:r>
          </w:p>
        </w:tc>
        <w:tc>
          <w:tcPr>
            <w:tcW w:w="6959" w:type="dxa"/>
            <w:gridSpan w:val="3"/>
          </w:tcPr>
          <w:p w14:paraId="439B6745" w14:textId="77777777" w:rsidR="0015290A" w:rsidRDefault="00152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E0" w14:paraId="0DFC4852" w14:textId="77777777" w:rsidTr="00704874">
        <w:tc>
          <w:tcPr>
            <w:tcW w:w="2365" w:type="dxa"/>
          </w:tcPr>
          <w:p w14:paraId="0AEDBA6D" w14:textId="77777777" w:rsidR="00671CE0" w:rsidRDefault="0067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Tj.ansiennitet (mmåå)</w:t>
            </w:r>
          </w:p>
        </w:tc>
        <w:tc>
          <w:tcPr>
            <w:tcW w:w="836" w:type="dxa"/>
          </w:tcPr>
          <w:p w14:paraId="5D15942E" w14:textId="77777777" w:rsidR="00671CE0" w:rsidRDefault="0067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1FE28579" w14:textId="77777777" w:rsidR="00671CE0" w:rsidRDefault="0067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Tidspkt. for siste lønnsendr. i lønnsforh.</w:t>
            </w:r>
          </w:p>
        </w:tc>
        <w:tc>
          <w:tcPr>
            <w:tcW w:w="1968" w:type="dxa"/>
          </w:tcPr>
          <w:p w14:paraId="502747DA" w14:textId="77777777" w:rsidR="00671CE0" w:rsidRDefault="0067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C1" w14:paraId="4A588EE4" w14:textId="77777777" w:rsidTr="00704874">
        <w:tc>
          <w:tcPr>
            <w:tcW w:w="2365" w:type="dxa"/>
          </w:tcPr>
          <w:p w14:paraId="226F2844" w14:textId="77777777" w:rsidR="00B53BC1" w:rsidRDefault="00B5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Høyeste fullførte utd.:</w:t>
            </w:r>
          </w:p>
        </w:tc>
        <w:tc>
          <w:tcPr>
            <w:tcW w:w="6959" w:type="dxa"/>
            <w:gridSpan w:val="3"/>
          </w:tcPr>
          <w:p w14:paraId="1D686E34" w14:textId="77777777" w:rsidR="00B53BC1" w:rsidRDefault="00B53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E9E0A" w14:textId="77777777" w:rsidR="0015290A" w:rsidRDefault="0015290A" w:rsidP="00F259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5117"/>
        <w:gridCol w:w="765"/>
        <w:gridCol w:w="944"/>
        <w:gridCol w:w="848"/>
        <w:gridCol w:w="845"/>
      </w:tblGrid>
      <w:tr w:rsidR="00EE748D" w14:paraId="45D1D937" w14:textId="77777777" w:rsidTr="00FB1061">
        <w:tc>
          <w:tcPr>
            <w:tcW w:w="934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8B1BDFA" w14:textId="77777777" w:rsidR="00EE748D" w:rsidRDefault="00EE748D" w:rsidP="00EE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Krav</w:t>
            </w:r>
          </w:p>
        </w:tc>
      </w:tr>
      <w:tr w:rsidR="00EE748D" w14:paraId="3A013CE9" w14:textId="77777777" w:rsidTr="00FB1061">
        <w:tc>
          <w:tcPr>
            <w:tcW w:w="9341" w:type="dxa"/>
            <w:gridSpan w:val="6"/>
            <w:tcBorders>
              <w:bottom w:val="single" w:sz="6" w:space="0" w:color="auto"/>
            </w:tcBorders>
          </w:tcPr>
          <w:p w14:paraId="1E86F211" w14:textId="77777777" w:rsidR="00EE748D" w:rsidRDefault="00EE748D" w:rsidP="00EE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</w:t>
            </w:r>
          </w:p>
        </w:tc>
      </w:tr>
      <w:tr w:rsidR="00FB1061" w14:paraId="651FBA57" w14:textId="77777777" w:rsidTr="00FB1061">
        <w:tc>
          <w:tcPr>
            <w:tcW w:w="822" w:type="dxa"/>
            <w:tcBorders>
              <w:top w:val="single" w:sz="6" w:space="0" w:color="auto"/>
              <w:bottom w:val="dotted" w:sz="4" w:space="0" w:color="auto"/>
            </w:tcBorders>
          </w:tcPr>
          <w:p w14:paraId="5C8A7C1A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6" w:space="0" w:color="auto"/>
              <w:bottom w:val="dotted" w:sz="4" w:space="0" w:color="auto"/>
            </w:tcBorders>
          </w:tcPr>
          <w:p w14:paraId="47C7D9E5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bottom w:val="dotted" w:sz="4" w:space="0" w:color="auto"/>
            </w:tcBorders>
          </w:tcPr>
          <w:p w14:paraId="58FF07F9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dotted" w:sz="4" w:space="0" w:color="auto"/>
            </w:tcBorders>
          </w:tcPr>
          <w:p w14:paraId="4AE1B6DF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dotted" w:sz="4" w:space="0" w:color="auto"/>
            </w:tcBorders>
          </w:tcPr>
          <w:p w14:paraId="50315391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dotted" w:sz="4" w:space="0" w:color="auto"/>
            </w:tcBorders>
          </w:tcPr>
          <w:p w14:paraId="0F5FB141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61" w:rsidRPr="00EE748D" w14:paraId="02A41824" w14:textId="77777777" w:rsidTr="00FB1061"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0D3C907F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St.kode</w:t>
            </w:r>
          </w:p>
        </w:tc>
        <w:tc>
          <w:tcPr>
            <w:tcW w:w="5117" w:type="dxa"/>
            <w:tcBorders>
              <w:top w:val="dotted" w:sz="4" w:space="0" w:color="auto"/>
              <w:bottom w:val="single" w:sz="12" w:space="0" w:color="auto"/>
            </w:tcBorders>
          </w:tcPr>
          <w:p w14:paraId="67801966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St.tittel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</w:tcPr>
          <w:p w14:paraId="385B3FE9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St.-%</w:t>
            </w:r>
          </w:p>
        </w:tc>
        <w:tc>
          <w:tcPr>
            <w:tcW w:w="944" w:type="dxa"/>
            <w:tcBorders>
              <w:top w:val="dotted" w:sz="4" w:space="0" w:color="auto"/>
              <w:bottom w:val="single" w:sz="12" w:space="0" w:color="auto"/>
            </w:tcBorders>
          </w:tcPr>
          <w:p w14:paraId="1FAFB007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L.ramme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12" w:space="0" w:color="auto"/>
            </w:tcBorders>
          </w:tcPr>
          <w:p w14:paraId="3200C2FA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L.r.alt.</w:t>
            </w:r>
          </w:p>
        </w:tc>
        <w:tc>
          <w:tcPr>
            <w:tcW w:w="845" w:type="dxa"/>
            <w:tcBorders>
              <w:top w:val="dotted" w:sz="4" w:space="0" w:color="auto"/>
              <w:bottom w:val="single" w:sz="12" w:space="0" w:color="auto"/>
            </w:tcBorders>
          </w:tcPr>
          <w:p w14:paraId="6244C0C4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Ltr.</w:t>
            </w:r>
          </w:p>
        </w:tc>
      </w:tr>
      <w:tr w:rsidR="00EE748D" w14:paraId="41CADE23" w14:textId="77777777" w:rsidTr="00FB1061">
        <w:tc>
          <w:tcPr>
            <w:tcW w:w="9341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6C3ED6FF" w14:textId="77777777" w:rsidR="00EE748D" w:rsidRDefault="00EE748D" w:rsidP="00EE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</w:t>
            </w:r>
          </w:p>
        </w:tc>
      </w:tr>
      <w:tr w:rsidR="00FB1061" w14:paraId="790E1FE9" w14:textId="77777777" w:rsidTr="00FB1061">
        <w:tc>
          <w:tcPr>
            <w:tcW w:w="822" w:type="dxa"/>
            <w:tcBorders>
              <w:top w:val="single" w:sz="6" w:space="0" w:color="auto"/>
              <w:bottom w:val="dotted" w:sz="4" w:space="0" w:color="auto"/>
            </w:tcBorders>
          </w:tcPr>
          <w:p w14:paraId="1EB8CC0B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6" w:space="0" w:color="auto"/>
              <w:bottom w:val="dotted" w:sz="4" w:space="0" w:color="auto"/>
            </w:tcBorders>
          </w:tcPr>
          <w:p w14:paraId="327887FB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bottom w:val="dotted" w:sz="4" w:space="0" w:color="auto"/>
            </w:tcBorders>
          </w:tcPr>
          <w:p w14:paraId="550574AF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dotted" w:sz="4" w:space="0" w:color="auto"/>
            </w:tcBorders>
          </w:tcPr>
          <w:p w14:paraId="4D5A48DF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dotted" w:sz="4" w:space="0" w:color="auto"/>
            </w:tcBorders>
          </w:tcPr>
          <w:p w14:paraId="1BAA710D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dotted" w:sz="4" w:space="0" w:color="auto"/>
            </w:tcBorders>
          </w:tcPr>
          <w:p w14:paraId="74BFB19F" w14:textId="77777777" w:rsidR="00FB1061" w:rsidRDefault="00FB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61" w:rsidRPr="00EE748D" w14:paraId="576A688C" w14:textId="77777777" w:rsidTr="00FB1061"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2DEB374A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St.kode</w:t>
            </w:r>
          </w:p>
        </w:tc>
        <w:tc>
          <w:tcPr>
            <w:tcW w:w="5117" w:type="dxa"/>
            <w:tcBorders>
              <w:top w:val="dotted" w:sz="4" w:space="0" w:color="auto"/>
              <w:bottom w:val="single" w:sz="12" w:space="0" w:color="auto"/>
            </w:tcBorders>
          </w:tcPr>
          <w:p w14:paraId="33B4DF49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St.tittel</w:t>
            </w:r>
          </w:p>
        </w:tc>
        <w:tc>
          <w:tcPr>
            <w:tcW w:w="765" w:type="dxa"/>
            <w:tcBorders>
              <w:top w:val="dotted" w:sz="4" w:space="0" w:color="auto"/>
              <w:bottom w:val="single" w:sz="12" w:space="0" w:color="auto"/>
            </w:tcBorders>
          </w:tcPr>
          <w:p w14:paraId="3CE6BF59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St.-%</w:t>
            </w:r>
          </w:p>
        </w:tc>
        <w:tc>
          <w:tcPr>
            <w:tcW w:w="944" w:type="dxa"/>
            <w:tcBorders>
              <w:top w:val="dotted" w:sz="4" w:space="0" w:color="auto"/>
              <w:bottom w:val="single" w:sz="12" w:space="0" w:color="auto"/>
            </w:tcBorders>
          </w:tcPr>
          <w:p w14:paraId="7B478C46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L.ramme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12" w:space="0" w:color="auto"/>
            </w:tcBorders>
          </w:tcPr>
          <w:p w14:paraId="02DD5C8F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L.r.alt.</w:t>
            </w:r>
          </w:p>
        </w:tc>
        <w:tc>
          <w:tcPr>
            <w:tcW w:w="845" w:type="dxa"/>
            <w:tcBorders>
              <w:top w:val="dotted" w:sz="4" w:space="0" w:color="auto"/>
              <w:bottom w:val="single" w:sz="12" w:space="0" w:color="auto"/>
            </w:tcBorders>
          </w:tcPr>
          <w:p w14:paraId="013488A2" w14:textId="77777777" w:rsidR="00FB1061" w:rsidRPr="00EE748D" w:rsidRDefault="00FB1061" w:rsidP="00EE7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48D">
              <w:rPr>
                <w:rFonts w:ascii="Times New Roman" w:hAnsi="Times New Roman" w:cs="Times New Roman"/>
                <w:sz w:val="20"/>
                <w:szCs w:val="20"/>
              </w:rPr>
              <w:t>Ltr.</w:t>
            </w:r>
          </w:p>
        </w:tc>
      </w:tr>
      <w:tr w:rsidR="00C163BE" w14:paraId="47E65894" w14:textId="77777777" w:rsidTr="00FB1061">
        <w:tc>
          <w:tcPr>
            <w:tcW w:w="934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839AE74" w14:textId="77777777" w:rsidR="00C163BE" w:rsidRPr="00C163BE" w:rsidRDefault="00C163BE" w:rsidP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BE">
              <w:rPr>
                <w:rFonts w:ascii="Times New Roman" w:hAnsi="Times New Roman" w:cs="Times New Roman"/>
                <w:sz w:val="24"/>
                <w:szCs w:val="24"/>
              </w:rPr>
              <w:t>Kostnad (</w:t>
            </w:r>
            <w:r w:rsidRPr="00C163BE">
              <w:rPr>
                <w:rFonts w:ascii="Times New Roman" w:hAnsi="Times New Roman" w:cs="Times New Roman"/>
              </w:rPr>
              <w:t>differansen mellom bruttolønn før og etter endring)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6AE107B2" w14:textId="77777777" w:rsidR="00EE748D" w:rsidRDefault="00EE748D" w:rsidP="00F259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F259D6" w14:paraId="1E8C58EB" w14:textId="77777777" w:rsidTr="001C730B">
        <w:tc>
          <w:tcPr>
            <w:tcW w:w="9494" w:type="dxa"/>
            <w:shd w:val="pct10" w:color="auto" w:fill="auto"/>
          </w:tcPr>
          <w:p w14:paraId="55F12103" w14:textId="77777777" w:rsidR="00F259D6" w:rsidRPr="00586F2B" w:rsidRDefault="00F259D6" w:rsidP="00F2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Begrunnelse for krav</w:t>
            </w:r>
          </w:p>
        </w:tc>
      </w:tr>
      <w:tr w:rsidR="00586F2B" w:rsidRPr="00586F2B" w14:paraId="5A2408DF" w14:textId="77777777" w:rsidTr="00586F2B">
        <w:tc>
          <w:tcPr>
            <w:tcW w:w="9494" w:type="dxa"/>
          </w:tcPr>
          <w:p w14:paraId="093BE745" w14:textId="77777777" w:rsidR="00586F2B" w:rsidRPr="00586F2B" w:rsidRDefault="00586F2B" w:rsidP="00B2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6F2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B2644D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  <w:r w:rsidRPr="00586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 1 a:</w:t>
            </w:r>
            <w:r w:rsidRPr="00586F2B">
              <w:rPr>
                <w:rFonts w:ascii="Times New Roman" w:hAnsi="Times New Roman" w:cs="Times New Roman"/>
                <w:sz w:val="20"/>
                <w:szCs w:val="20"/>
              </w:rPr>
              <w:t xml:space="preserve"> Forhandlinger fordi det har skjedd vesentlige endringer (også endringer som har skjedd over tid) i de forhold som er lagt til grunn ved fastsetting av stillingens/arbeidstakerens lønn.</w:t>
            </w:r>
          </w:p>
        </w:tc>
      </w:tr>
      <w:tr w:rsidR="00586F2B" w14:paraId="3503ADCD" w14:textId="77777777" w:rsidTr="00586F2B">
        <w:tc>
          <w:tcPr>
            <w:tcW w:w="9494" w:type="dxa"/>
          </w:tcPr>
          <w:p w14:paraId="337545CE" w14:textId="77777777" w:rsidR="00586F2B" w:rsidRPr="00586F2B" w:rsidRDefault="00586F2B" w:rsidP="0058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644D">
              <w:rPr>
                <w:rFonts w:ascii="Times New Roman" w:hAnsi="Times New Roman" w:cs="Times New Roman"/>
                <w:b/>
                <w:sz w:val="20"/>
                <w:szCs w:val="20"/>
              </w:rPr>
              <w:t>2.5.3</w:t>
            </w:r>
            <w:r w:rsidRPr="00586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alternativ 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Ekstraordinær arbeidsinnsats</w:t>
            </w:r>
          </w:p>
        </w:tc>
      </w:tr>
      <w:tr w:rsidR="00586F2B" w14:paraId="5C73BF61" w14:textId="77777777" w:rsidTr="00586F2B">
        <w:tc>
          <w:tcPr>
            <w:tcW w:w="9494" w:type="dxa"/>
          </w:tcPr>
          <w:p w14:paraId="692F73A0" w14:textId="77777777" w:rsidR="00586F2B" w:rsidRPr="00586F2B" w:rsidRDefault="00586F2B" w:rsidP="00B2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644D">
              <w:rPr>
                <w:rFonts w:ascii="Times New Roman" w:hAnsi="Times New Roman" w:cs="Times New Roman"/>
                <w:b/>
                <w:sz w:val="20"/>
                <w:szCs w:val="20"/>
              </w:rPr>
              <w:t>2.5.3</w:t>
            </w:r>
            <w:r w:rsidRPr="00586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alternativ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å rekruttere eller beholde spesielt kvalifisert arbeidskraft.</w:t>
            </w:r>
          </w:p>
        </w:tc>
      </w:tr>
      <w:tr w:rsidR="00586F2B" w14:paraId="05F57CF9" w14:textId="77777777" w:rsidTr="00B53BC1">
        <w:trPr>
          <w:trHeight w:val="3868"/>
        </w:trPr>
        <w:tc>
          <w:tcPr>
            <w:tcW w:w="9494" w:type="dxa"/>
          </w:tcPr>
          <w:p w14:paraId="5F81C88C" w14:textId="77777777" w:rsidR="00586F2B" w:rsidRDefault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Begrunnelse:</w:t>
            </w:r>
          </w:p>
          <w:p w14:paraId="10F79AAC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3BE" w14:paraId="20BDA56F" w14:textId="77777777" w:rsidTr="00B53BC1">
        <w:trPr>
          <w:trHeight w:val="728"/>
        </w:trPr>
        <w:tc>
          <w:tcPr>
            <w:tcW w:w="9494" w:type="dxa"/>
          </w:tcPr>
          <w:p w14:paraId="35C810AF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Virkningstidspunkt (og evt. begrunnelse) for kravet:</w:t>
            </w:r>
          </w:p>
          <w:p w14:paraId="5734D434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0654C" w14:textId="77777777" w:rsidR="00EE748D" w:rsidRDefault="00EE748D" w:rsidP="00F259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6"/>
        <w:gridCol w:w="6848"/>
      </w:tblGrid>
      <w:tr w:rsidR="00C163BE" w14:paraId="6AB6D654" w14:textId="77777777" w:rsidTr="001C730B">
        <w:tc>
          <w:tcPr>
            <w:tcW w:w="94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6BAE383" w14:textId="77777777" w:rsidR="00C163BE" w:rsidRDefault="00C163BE" w:rsidP="00C1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den tillitsvalgte</w:t>
            </w:r>
          </w:p>
        </w:tc>
      </w:tr>
      <w:tr w:rsidR="00C163BE" w14:paraId="7D066BB6" w14:textId="77777777" w:rsidTr="001C730B">
        <w:trPr>
          <w:trHeight w:val="1134"/>
        </w:trPr>
        <w:tc>
          <w:tcPr>
            <w:tcW w:w="949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3494822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Vurdering:</w:t>
            </w:r>
          </w:p>
          <w:p w14:paraId="2D60FE3E" w14:textId="77777777" w:rsidR="00F259D6" w:rsidRDefault="00F2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3BE" w14:paraId="4ADE7772" w14:textId="77777777" w:rsidTr="00F259D6">
        <w:tc>
          <w:tcPr>
            <w:tcW w:w="2518" w:type="dxa"/>
            <w:tcBorders>
              <w:top w:val="single" w:sz="6" w:space="0" w:color="auto"/>
              <w:bottom w:val="dotted" w:sz="4" w:space="0" w:color="auto"/>
            </w:tcBorders>
          </w:tcPr>
          <w:p w14:paraId="7A5F1821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6" w:space="0" w:color="auto"/>
              <w:bottom w:val="dotted" w:sz="4" w:space="0" w:color="auto"/>
            </w:tcBorders>
          </w:tcPr>
          <w:p w14:paraId="2D2DA34C" w14:textId="77777777" w:rsidR="00C163BE" w:rsidRDefault="00C1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3BE" w:rsidRPr="00F259D6" w14:paraId="7A34E1F4" w14:textId="77777777" w:rsidTr="00F259D6">
        <w:tc>
          <w:tcPr>
            <w:tcW w:w="2518" w:type="dxa"/>
            <w:tcBorders>
              <w:top w:val="dotted" w:sz="4" w:space="0" w:color="auto"/>
              <w:bottom w:val="single" w:sz="12" w:space="0" w:color="auto"/>
            </w:tcBorders>
          </w:tcPr>
          <w:p w14:paraId="53992C46" w14:textId="77777777" w:rsidR="00C163BE" w:rsidRPr="00F259D6" w:rsidRDefault="00C163BE" w:rsidP="00C16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D6">
              <w:rPr>
                <w:rFonts w:ascii="Times New Roman" w:hAnsi="Times New Roman" w:cs="Times New Roman"/>
                <w:sz w:val="20"/>
                <w:szCs w:val="20"/>
              </w:rPr>
              <w:t>Dato</w:t>
            </w:r>
          </w:p>
        </w:tc>
        <w:tc>
          <w:tcPr>
            <w:tcW w:w="6976" w:type="dxa"/>
            <w:tcBorders>
              <w:top w:val="dotted" w:sz="4" w:space="0" w:color="auto"/>
              <w:bottom w:val="single" w:sz="12" w:space="0" w:color="auto"/>
            </w:tcBorders>
          </w:tcPr>
          <w:p w14:paraId="36446DCB" w14:textId="77777777" w:rsidR="00C163BE" w:rsidRPr="00F259D6" w:rsidRDefault="00C163BE" w:rsidP="00C16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D6"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</w:p>
        </w:tc>
      </w:tr>
    </w:tbl>
    <w:p w14:paraId="59CD4C58" w14:textId="77777777" w:rsidR="00C163BE" w:rsidRPr="0015290A" w:rsidRDefault="00C163BE">
      <w:pPr>
        <w:rPr>
          <w:rFonts w:ascii="Times New Roman" w:hAnsi="Times New Roman" w:cs="Times New Roman"/>
          <w:sz w:val="24"/>
          <w:szCs w:val="24"/>
        </w:rPr>
      </w:pPr>
    </w:p>
    <w:sectPr w:rsidR="00C163BE" w:rsidRPr="0015290A" w:rsidSect="00D44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BF1A" w14:textId="77777777" w:rsidR="00847FD8" w:rsidRDefault="00847FD8" w:rsidP="006C2E86">
      <w:pPr>
        <w:spacing w:after="0" w:line="240" w:lineRule="auto"/>
      </w:pPr>
      <w:r>
        <w:separator/>
      </w:r>
    </w:p>
  </w:endnote>
  <w:endnote w:type="continuationSeparator" w:id="0">
    <w:p w14:paraId="632EF4A6" w14:textId="77777777" w:rsidR="00847FD8" w:rsidRDefault="00847FD8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1D5D" w14:textId="77777777" w:rsidR="00877607" w:rsidRDefault="00877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B32" w14:textId="77777777" w:rsidR="00877607" w:rsidRDefault="0087760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6176" w14:textId="77777777" w:rsidR="00877607" w:rsidRDefault="008776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5F15" w14:textId="77777777" w:rsidR="00847FD8" w:rsidRDefault="00847FD8" w:rsidP="006C2E86">
      <w:pPr>
        <w:spacing w:after="0" w:line="240" w:lineRule="auto"/>
      </w:pPr>
      <w:r>
        <w:separator/>
      </w:r>
    </w:p>
  </w:footnote>
  <w:footnote w:type="continuationSeparator" w:id="0">
    <w:p w14:paraId="278AE417" w14:textId="77777777" w:rsidR="00847FD8" w:rsidRDefault="00847FD8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9362" w14:textId="77777777" w:rsidR="00877607" w:rsidRDefault="00877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D8B" w14:textId="77777777" w:rsidR="00F259D6" w:rsidRDefault="00877607" w:rsidP="00877607">
    <w:pPr>
      <w:pStyle w:val="Topptekst"/>
      <w:tabs>
        <w:tab w:val="clear" w:pos="4536"/>
        <w:tab w:val="clear" w:pos="9072"/>
        <w:tab w:val="left" w:pos="2795"/>
      </w:tabs>
      <w:ind w:left="1843" w:hanging="1843"/>
    </w:pPr>
    <w:r>
      <w:rPr>
        <w:rFonts w:ascii="Times New Roman" w:hAnsi="Times New Roman" w:cs="Times New Roman"/>
        <w:noProof/>
        <w:sz w:val="36"/>
        <w:szCs w:val="36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B56A0" wp14:editId="07F6EB88">
              <wp:simplePos x="0" y="0"/>
              <wp:positionH relativeFrom="margin">
                <wp:align>right</wp:align>
              </wp:positionH>
              <wp:positionV relativeFrom="paragraph">
                <wp:posOffset>110682</wp:posOffset>
              </wp:positionV>
              <wp:extent cx="4863993" cy="583987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3993" cy="5839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B1D568" w14:textId="77777777" w:rsidR="00877607" w:rsidRPr="00877607" w:rsidRDefault="00877607" w:rsidP="00877607">
                          <w:pPr>
                            <w:spacing w:after="120"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87760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Forhandlinger etter hovedtariffavtalens pkt. 2.5.3</w:t>
                          </w:r>
                        </w:p>
                        <w:p w14:paraId="2354C60F" w14:textId="77777777" w:rsidR="00877607" w:rsidRPr="00877607" w:rsidRDefault="00877607" w:rsidP="00877607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877607">
                            <w:rPr>
                              <w:rFonts w:ascii="Arial" w:hAnsi="Arial" w:cs="Arial"/>
                              <w:color w:val="000000" w:themeColor="text1"/>
                            </w:rPr>
                            <w:t>Krav fremmet fra ansatte ved OsloMet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3" o:spid="_x0000_s1026" style="position:absolute;left:0;text-align:left;margin-left:331.8pt;margin-top:8.7pt;width:383pt;height:4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" filled="f" stroked="f" strokeweight="2pt">
              <v:textbox>
                <w:txbxContent>
                  <w:p w:rsidR="00877607" w:rsidRPr="00877607" w:rsidRDefault="00877607" w:rsidP="00877607">
                    <w:pPr>
                      <w:spacing w:after="12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877607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Forhandlinger etter hovedtariffavtalens pkt. 2.5.3</w:t>
                    </w:r>
                  </w:p>
                  <w:p w:rsidR="00877607" w:rsidRPr="00877607" w:rsidRDefault="00877607" w:rsidP="00877607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877607">
                      <w:rPr>
                        <w:rFonts w:ascii="Arial" w:hAnsi="Arial" w:cs="Arial"/>
                        <w:color w:val="000000" w:themeColor="text1"/>
                      </w:rPr>
                      <w:t>Krav fremmet fra ansatte ved OsloMet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 w:cs="Times New Roman"/>
        <w:noProof/>
        <w:sz w:val="36"/>
        <w:szCs w:val="36"/>
        <w:lang w:eastAsia="nb-NO"/>
      </w:rPr>
      <w:drawing>
        <wp:inline distT="0" distB="0" distL="0" distR="0" wp14:anchorId="26B664C0" wp14:editId="3E43D0E6">
          <wp:extent cx="1152525" cy="79883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895A" w14:textId="77777777" w:rsidR="00877607" w:rsidRDefault="0087760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0A"/>
    <w:rsid w:val="0015290A"/>
    <w:rsid w:val="001C730B"/>
    <w:rsid w:val="00586F2B"/>
    <w:rsid w:val="00671CE0"/>
    <w:rsid w:val="006C2E86"/>
    <w:rsid w:val="00704874"/>
    <w:rsid w:val="00847FD8"/>
    <w:rsid w:val="00877607"/>
    <w:rsid w:val="008D0975"/>
    <w:rsid w:val="00986A53"/>
    <w:rsid w:val="00AD6D29"/>
    <w:rsid w:val="00B2644D"/>
    <w:rsid w:val="00B46D40"/>
    <w:rsid w:val="00B53BC1"/>
    <w:rsid w:val="00C00477"/>
    <w:rsid w:val="00C163BE"/>
    <w:rsid w:val="00D445F7"/>
    <w:rsid w:val="00DD32F2"/>
    <w:rsid w:val="00E847EE"/>
    <w:rsid w:val="00EE748D"/>
    <w:rsid w:val="00F259D6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BFA7A"/>
  <w15:docId w15:val="{06733AE5-0BD6-4CEA-B27B-D25AF06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Dahle</dc:creator>
  <cp:lastModifiedBy>Petter Solvang</cp:lastModifiedBy>
  <cp:revision>2</cp:revision>
  <cp:lastPrinted>2012-03-12T12:25:00Z</cp:lastPrinted>
  <dcterms:created xsi:type="dcterms:W3CDTF">2022-02-22T14:14:00Z</dcterms:created>
  <dcterms:modified xsi:type="dcterms:W3CDTF">2022-02-22T14:14:00Z</dcterms:modified>
</cp:coreProperties>
</file>