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589" w:rsidRDefault="00D51589" w:rsidP="00D51589">
      <w:pPr>
        <w:spacing w:after="0"/>
      </w:pPr>
      <w:r>
        <w:t>Til:</w:t>
      </w:r>
      <w:r>
        <w:tab/>
        <w:t>Årsmøtet til JF-P</w:t>
      </w:r>
    </w:p>
    <w:p w:rsidR="00D51589" w:rsidRDefault="00D51589" w:rsidP="00D51589">
      <w:pPr>
        <w:spacing w:after="0"/>
      </w:pPr>
      <w:r>
        <w:t>Fra:</w:t>
      </w:r>
      <w:r>
        <w:tab/>
        <w:t>Seksjonsstyret</w:t>
      </w:r>
    </w:p>
    <w:p w:rsidR="00D51589" w:rsidRDefault="00E56FE7" w:rsidP="00D51589">
      <w:pPr>
        <w:spacing w:after="0"/>
      </w:pPr>
      <w:r>
        <w:t>Dato:</w:t>
      </w:r>
      <w:r>
        <w:tab/>
        <w:t>7</w:t>
      </w:r>
      <w:bookmarkStart w:id="0" w:name="_GoBack"/>
      <w:bookmarkEnd w:id="0"/>
      <w:r w:rsidR="00D51589">
        <w:t>. september 2018</w:t>
      </w:r>
    </w:p>
    <w:p w:rsidR="00D51589" w:rsidRDefault="00D51589" w:rsidP="00D51589">
      <w:pPr>
        <w:spacing w:after="0"/>
      </w:pPr>
    </w:p>
    <w:p w:rsidR="00D51589" w:rsidRDefault="00D51589" w:rsidP="00D51589"/>
    <w:p w:rsidR="00D51589" w:rsidRDefault="00D51589" w:rsidP="00D51589">
      <w:pPr>
        <w:rPr>
          <w:b/>
        </w:rPr>
      </w:pPr>
      <w:r w:rsidRPr="00854241">
        <w:rPr>
          <w:b/>
        </w:rPr>
        <w:t>Sak</w:t>
      </w:r>
      <w:r>
        <w:rPr>
          <w:b/>
        </w:rPr>
        <w:t xml:space="preserve"> </w:t>
      </w:r>
      <w:r w:rsidR="00E56FE7">
        <w:rPr>
          <w:b/>
        </w:rPr>
        <w:t>5 a</w:t>
      </w:r>
      <w:r>
        <w:rPr>
          <w:b/>
        </w:rPr>
        <w:t>:</w:t>
      </w:r>
      <w:r>
        <w:rPr>
          <w:b/>
        </w:rPr>
        <w:tab/>
      </w:r>
      <w:r w:rsidRPr="00854241">
        <w:rPr>
          <w:b/>
        </w:rPr>
        <w:tab/>
      </w:r>
      <w:r>
        <w:rPr>
          <w:b/>
        </w:rPr>
        <w:t>Etablering av elektroniske valg</w:t>
      </w:r>
    </w:p>
    <w:p w:rsidR="00D05825" w:rsidRDefault="00A82599">
      <w:r>
        <w:t xml:space="preserve">Det er i dag </w:t>
      </w:r>
      <w:r w:rsidR="006C27E6">
        <w:t xml:space="preserve">svært </w:t>
      </w:r>
      <w:r>
        <w:t xml:space="preserve">enkelt å organisere valg som gir alle </w:t>
      </w:r>
      <w:r w:rsidR="006C27E6">
        <w:t xml:space="preserve">Juristforbundets </w:t>
      </w:r>
      <w:r>
        <w:t xml:space="preserve">medlemmer </w:t>
      </w:r>
      <w:r w:rsidR="006C27E6">
        <w:t xml:space="preserve">en </w:t>
      </w:r>
      <w:r>
        <w:t xml:space="preserve">lik mulighet til </w:t>
      </w:r>
      <w:r w:rsidR="006C27E6">
        <w:t xml:space="preserve">å utøve en </w:t>
      </w:r>
      <w:r>
        <w:t>reell stemmerett ved valg</w:t>
      </w:r>
      <w:r w:rsidR="006C27E6">
        <w:t xml:space="preserve"> i forbundet</w:t>
      </w:r>
      <w:r>
        <w:t xml:space="preserve">. Det </w:t>
      </w:r>
      <w:r w:rsidR="006C27E6">
        <w:t xml:space="preserve">bør være </w:t>
      </w:r>
      <w:r>
        <w:t xml:space="preserve">en grunnleggende </w:t>
      </w:r>
      <w:r w:rsidR="00D05825">
        <w:t xml:space="preserve">og selvfølgelig </w:t>
      </w:r>
      <w:r w:rsidR="006C27E6">
        <w:t xml:space="preserve">demokratisk </w:t>
      </w:r>
      <w:r>
        <w:t>rettighet</w:t>
      </w:r>
      <w:r w:rsidR="006C27E6">
        <w:t>, som vi som forbund bør tilstrebe å gi medlemmene</w:t>
      </w:r>
      <w:r w:rsidR="00D05825">
        <w:t>.</w:t>
      </w:r>
    </w:p>
    <w:p w:rsidR="003633D2" w:rsidRDefault="006C27E6">
      <w:r>
        <w:t xml:space="preserve">Som profesjonsforbund, med en rekke tariffavtaler, er det viktig at </w:t>
      </w:r>
      <w:r w:rsidR="00D05825">
        <w:t>Juristforbundet</w:t>
      </w:r>
      <w:r>
        <w:t xml:space="preserve"> sikrer at beslutningstakere, bl.a. i tarifforhandlinger, har et tydelig mandat, forankret i medlemsmassen som omfattes av tariffavtalen. Elektronisk valg til ulike verv vil sikre en slik forankring.</w:t>
      </w:r>
    </w:p>
    <w:p w:rsidR="006C27E6" w:rsidRDefault="006C27E6" w:rsidP="006C27E6">
      <w:r>
        <w:t xml:space="preserve">Juristforbundet har er tilsluttet Akademikerne og det idégrunnlaget Akademikerne er tuftet på, der kan vil lese: </w:t>
      </w:r>
    </w:p>
    <w:p w:rsidR="003633D2" w:rsidRDefault="006C27E6" w:rsidP="006C27E6">
      <w:r>
        <w:t xml:space="preserve">«Akademikerne vil særlig arbeide for: en lønnspolitikk som fremmer desentralisert og markedsbasert lønnsdannelse, med differensiering ut fra utdannelse, kompetanse, kunnskap, innsats og ansvar og at det gjennom kollektive avtaler sikres uttelling for utdanning og kompetanse, både med hensyn til begynnerlønn og for den videre </w:t>
      </w:r>
      <w:proofErr w:type="spellStart"/>
      <w:r>
        <w:t>karriereutvikling».Når</w:t>
      </w:r>
      <w:proofErr w:type="spellEnd"/>
      <w:r>
        <w:t xml:space="preserve"> Juristforbundet derfor aktivt skal jobbe mot sentraliserte lønnsoppgjør med automatiske lønnsopprykk, er det helt nødvendig at våre</w:t>
      </w:r>
      <w:r w:rsidR="003633D2">
        <w:t xml:space="preserve"> tillitsvalgte har </w:t>
      </w:r>
      <w:r>
        <w:t xml:space="preserve">et </w:t>
      </w:r>
      <w:r w:rsidR="003633D2">
        <w:t xml:space="preserve">solid </w:t>
      </w:r>
      <w:r>
        <w:t xml:space="preserve">mandat og stor </w:t>
      </w:r>
      <w:r w:rsidR="003633D2">
        <w:t xml:space="preserve">legitimitet for de løsninger </w:t>
      </w:r>
      <w:r>
        <w:t xml:space="preserve">som </w:t>
      </w:r>
      <w:r w:rsidR="003633D2">
        <w:t>forhandle</w:t>
      </w:r>
      <w:r>
        <w:t>s</w:t>
      </w:r>
      <w:r w:rsidR="003633D2">
        <w:t xml:space="preserve"> frem, og at </w:t>
      </w:r>
      <w:r>
        <w:t xml:space="preserve">valg av tillitsvalgte skjer gjennom åpne nominasjonsprosesser </w:t>
      </w:r>
      <w:r w:rsidR="00E91D14">
        <w:t xml:space="preserve">og </w:t>
      </w:r>
      <w:r w:rsidR="003633D2">
        <w:t>hemmelige valg</w:t>
      </w:r>
      <w:r w:rsidR="00E91D14">
        <w:t>,</w:t>
      </w:r>
      <w:r w:rsidR="003633D2">
        <w:t xml:space="preserve"> </w:t>
      </w:r>
      <w:r w:rsidR="00E91D14">
        <w:t xml:space="preserve">der alle som </w:t>
      </w:r>
      <w:r w:rsidR="003633D2">
        <w:t xml:space="preserve">omfattes av </w:t>
      </w:r>
      <w:r w:rsidR="00E91D14">
        <w:t>tariffavtalen har mulighet til å la sin stemme bli hørt</w:t>
      </w:r>
      <w:r w:rsidR="003633D2">
        <w:t>.</w:t>
      </w:r>
    </w:p>
    <w:p w:rsidR="00EA14C3" w:rsidRDefault="003633D2" w:rsidP="003633D2">
      <w:r>
        <w:t xml:space="preserve">Det foreslås at det inntas en generell bestemmelse i forbundets </w:t>
      </w:r>
      <w:r w:rsidR="00D05825">
        <w:t xml:space="preserve">sentrale </w:t>
      </w:r>
      <w:r>
        <w:t xml:space="preserve">vedtekter om at alle </w:t>
      </w:r>
      <w:r w:rsidR="00E91D14">
        <w:t>person</w:t>
      </w:r>
      <w:r>
        <w:t xml:space="preserve">valg </w:t>
      </w:r>
      <w:r w:rsidR="00E91D14">
        <w:t xml:space="preserve">til verv i organer </w:t>
      </w:r>
      <w:r>
        <w:t xml:space="preserve">som omfatter mer enn </w:t>
      </w:r>
      <w:r w:rsidR="00E91D14">
        <w:t xml:space="preserve">20 </w:t>
      </w:r>
      <w:r>
        <w:t>medlemmer</w:t>
      </w:r>
      <w:r w:rsidR="00E91D14">
        <w:t>,</w:t>
      </w:r>
      <w:r>
        <w:t xml:space="preserve"> eller hvor medlemmene som har stemmerett ved det aktuelle valget er spredt på flere </w:t>
      </w:r>
      <w:r w:rsidR="00E91D14">
        <w:t xml:space="preserve">geografiske </w:t>
      </w:r>
      <w:r>
        <w:t>lokasjoner</w:t>
      </w:r>
      <w:r w:rsidR="00E91D14">
        <w:t>, skal</w:t>
      </w:r>
      <w:r>
        <w:t xml:space="preserve"> gjennomføre</w:t>
      </w:r>
      <w:r w:rsidR="00E91D14">
        <w:t>s</w:t>
      </w:r>
      <w:r>
        <w:t xml:space="preserve"> </w:t>
      </w:r>
      <w:r w:rsidR="00E91D14">
        <w:t xml:space="preserve">som </w:t>
      </w:r>
      <w:r>
        <w:t xml:space="preserve">elektronisk avstemming etter retningslinjer fastsatt av Hovedstyret. </w:t>
      </w:r>
    </w:p>
    <w:p w:rsidR="00D05825" w:rsidRDefault="00FD23B3">
      <w:r>
        <w:t>Forslaget innebærer endring av eksisterende vedtekter</w:t>
      </w:r>
      <w:r w:rsidR="00D05825">
        <w:t>, og må fremmes som en vedtektsak.  Følgende tekst foreslås inntatt i forbundets sentrale vedtekter:</w:t>
      </w:r>
    </w:p>
    <w:p w:rsidR="00D51589" w:rsidRPr="00D51589" w:rsidRDefault="00D51589">
      <w:pPr>
        <w:rPr>
          <w:b/>
        </w:rPr>
      </w:pPr>
      <w:r w:rsidRPr="00D51589">
        <w:rPr>
          <w:b/>
        </w:rPr>
        <w:t>Innstilling</w:t>
      </w:r>
    </w:p>
    <w:p w:rsidR="00D05825" w:rsidRDefault="00D05825">
      <w:r>
        <w:t xml:space="preserve">«Alle </w:t>
      </w:r>
      <w:r w:rsidR="00E91D14">
        <w:t>person</w:t>
      </w:r>
      <w:r>
        <w:t>valg</w:t>
      </w:r>
      <w:r w:rsidR="00E91D14">
        <w:t xml:space="preserve"> til verv i organer</w:t>
      </w:r>
      <w:r>
        <w:t xml:space="preserve"> som omfatter mer enn </w:t>
      </w:r>
      <w:r w:rsidR="00E91D14">
        <w:t xml:space="preserve">20 </w:t>
      </w:r>
      <w:r>
        <w:t>medlemmer</w:t>
      </w:r>
      <w:r w:rsidR="00E91D14">
        <w:t>,</w:t>
      </w:r>
      <w:r>
        <w:t xml:space="preserve"> eller </w:t>
      </w:r>
      <w:r w:rsidR="00E91D14">
        <w:t xml:space="preserve">der </w:t>
      </w:r>
      <w:r>
        <w:t xml:space="preserve">medlemmene er spredt på flere </w:t>
      </w:r>
      <w:r w:rsidR="00E91D14">
        <w:t xml:space="preserve">geografiske </w:t>
      </w:r>
      <w:r>
        <w:t>lokasjoner, skal gjennomføres som elektroniske valg etter retningslinjer fastsatt av Hovedstyret.»</w:t>
      </w:r>
    </w:p>
    <w:p w:rsidR="00FD23B3" w:rsidRDefault="00FD23B3"/>
    <w:p w:rsidR="00FD23B3" w:rsidRPr="00CE2E1E" w:rsidRDefault="00FD23B3"/>
    <w:sectPr w:rsidR="00FD23B3" w:rsidRPr="00CE2E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1E"/>
    <w:rsid w:val="0008575F"/>
    <w:rsid w:val="000F57FF"/>
    <w:rsid w:val="003633D2"/>
    <w:rsid w:val="0040515F"/>
    <w:rsid w:val="005C545D"/>
    <w:rsid w:val="006C27E6"/>
    <w:rsid w:val="00A82599"/>
    <w:rsid w:val="00CE2E1E"/>
    <w:rsid w:val="00D05825"/>
    <w:rsid w:val="00D51589"/>
    <w:rsid w:val="00E56FE7"/>
    <w:rsid w:val="00E91D14"/>
    <w:rsid w:val="00EA14C3"/>
    <w:rsid w:val="00FD23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460F0"/>
  <w15:chartTrackingRefBased/>
  <w15:docId w15:val="{33DE3D7D-3268-416B-A007-E0473886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6C27E6"/>
    <w:rPr>
      <w:sz w:val="16"/>
      <w:szCs w:val="16"/>
    </w:rPr>
  </w:style>
  <w:style w:type="paragraph" w:styleId="Merknadstekst">
    <w:name w:val="annotation text"/>
    <w:basedOn w:val="Normal"/>
    <w:link w:val="MerknadstekstTegn"/>
    <w:uiPriority w:val="99"/>
    <w:semiHidden/>
    <w:unhideWhenUsed/>
    <w:rsid w:val="006C27E6"/>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C27E6"/>
    <w:rPr>
      <w:sz w:val="20"/>
      <w:szCs w:val="20"/>
    </w:rPr>
  </w:style>
  <w:style w:type="paragraph" w:styleId="Kommentaremne">
    <w:name w:val="annotation subject"/>
    <w:basedOn w:val="Merknadstekst"/>
    <w:next w:val="Merknadstekst"/>
    <w:link w:val="KommentaremneTegn"/>
    <w:uiPriority w:val="99"/>
    <w:semiHidden/>
    <w:unhideWhenUsed/>
    <w:rsid w:val="006C27E6"/>
    <w:rPr>
      <w:b/>
      <w:bCs/>
    </w:rPr>
  </w:style>
  <w:style w:type="character" w:customStyle="1" w:styleId="KommentaremneTegn">
    <w:name w:val="Kommentaremne Tegn"/>
    <w:basedOn w:val="MerknadstekstTegn"/>
    <w:link w:val="Kommentaremne"/>
    <w:uiPriority w:val="99"/>
    <w:semiHidden/>
    <w:rsid w:val="006C27E6"/>
    <w:rPr>
      <w:b/>
      <w:bCs/>
      <w:sz w:val="20"/>
      <w:szCs w:val="20"/>
    </w:rPr>
  </w:style>
  <w:style w:type="paragraph" w:styleId="Bobletekst">
    <w:name w:val="Balloon Text"/>
    <w:basedOn w:val="Normal"/>
    <w:link w:val="BobletekstTegn"/>
    <w:uiPriority w:val="99"/>
    <w:semiHidden/>
    <w:unhideWhenUsed/>
    <w:rsid w:val="006C27E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C27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05342">
      <w:bodyDiv w:val="1"/>
      <w:marLeft w:val="0"/>
      <w:marRight w:val="0"/>
      <w:marTop w:val="0"/>
      <w:marBottom w:val="0"/>
      <w:divBdr>
        <w:top w:val="none" w:sz="0" w:space="0" w:color="auto"/>
        <w:left w:val="none" w:sz="0" w:space="0" w:color="auto"/>
        <w:bottom w:val="none" w:sz="0" w:space="0" w:color="auto"/>
        <w:right w:val="none" w:sz="0" w:space="0" w:color="auto"/>
      </w:divBdr>
      <w:divsChild>
        <w:div w:id="496002847">
          <w:blockQuote w:val="1"/>
          <w:marLeft w:val="600"/>
          <w:marRight w:val="600"/>
          <w:marTop w:val="240"/>
          <w:marBottom w:val="240"/>
          <w:divBdr>
            <w:top w:val="none" w:sz="0" w:space="0" w:color="auto"/>
            <w:left w:val="none" w:sz="0" w:space="0" w:color="auto"/>
            <w:bottom w:val="none" w:sz="0" w:space="0" w:color="auto"/>
            <w:right w:val="none" w:sz="0" w:space="0" w:color="auto"/>
          </w:divBdr>
        </w:div>
        <w:div w:id="121631425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1913</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Jørn Henry Hammer</dc:creator>
  <cp:keywords/>
  <dc:description/>
  <cp:lastModifiedBy>Michael Rummelhoff</cp:lastModifiedBy>
  <cp:revision>3</cp:revision>
  <dcterms:created xsi:type="dcterms:W3CDTF">2018-09-06T08:28:00Z</dcterms:created>
  <dcterms:modified xsi:type="dcterms:W3CDTF">2018-09-07T10:32:00Z</dcterms:modified>
</cp:coreProperties>
</file>